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Layout w:type="fixed"/>
        <w:tblCellMar>
          <w:left w:w="70" w:type="dxa"/>
          <w:right w:w="70" w:type="dxa"/>
        </w:tblCellMar>
        <w:tblLook w:val="04A0"/>
      </w:tblPr>
      <w:tblGrid>
        <w:gridCol w:w="367"/>
        <w:gridCol w:w="554"/>
        <w:gridCol w:w="1246"/>
        <w:gridCol w:w="880"/>
        <w:gridCol w:w="7121"/>
        <w:gridCol w:w="312"/>
      </w:tblGrid>
      <w:tr w:rsidR="00FB13B0" w:rsidTr="00D422BF">
        <w:trPr>
          <w:gridAfter w:val="1"/>
          <w:wAfter w:w="312" w:type="dxa"/>
          <w:trHeight w:val="450"/>
        </w:trPr>
        <w:tc>
          <w:tcPr>
            <w:tcW w:w="10168" w:type="dxa"/>
            <w:gridSpan w:val="5"/>
            <w:vMerge w:val="restart"/>
            <w:tcBorders>
              <w:top w:val="nil"/>
              <w:left w:val="nil"/>
              <w:bottom w:val="nil"/>
              <w:right w:val="nil"/>
            </w:tcBorders>
            <w:shd w:val="clear" w:color="0563C1" w:fill="2F5597"/>
            <w:vAlign w:val="center"/>
          </w:tcPr>
          <w:p w:rsidR="00FB13B0" w:rsidRDefault="00BE731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B13B0" w:rsidTr="00D422BF">
        <w:trPr>
          <w:trHeight w:val="450"/>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jc w:val="center"/>
              <w:rPr>
                <w:rFonts w:ascii="Calibri" w:eastAsia="Times New Roman" w:hAnsi="Calibri" w:cs="Calibri"/>
                <w:b/>
                <w:bCs/>
                <w:color w:val="FFFFFF"/>
                <w:lang w:eastAsia="sk-SK"/>
              </w:rPr>
            </w:pPr>
          </w:p>
        </w:tc>
      </w:tr>
      <w:tr w:rsidR="00FB13B0" w:rsidTr="00D422BF">
        <w:trPr>
          <w:trHeight w:val="60"/>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1800" w:type="dxa"/>
            <w:gridSpan w:val="2"/>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8001" w:type="dxa"/>
            <w:gridSpan w:val="2"/>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75"/>
        </w:trPr>
        <w:tc>
          <w:tcPr>
            <w:tcW w:w="10168" w:type="dxa"/>
            <w:gridSpan w:val="5"/>
            <w:vMerge w:val="restart"/>
            <w:tcBorders>
              <w:top w:val="nil"/>
              <w:left w:val="nil"/>
              <w:bottom w:val="nil"/>
              <w:right w:val="nil"/>
            </w:tcBorders>
            <w:shd w:val="clear" w:color="auto" w:fill="auto"/>
            <w:vAlign w:val="bottom"/>
          </w:tcPr>
          <w:p w:rsidR="00FB13B0" w:rsidRDefault="00BE731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75"/>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rPr>
                <w:rFonts w:ascii="Calibri" w:eastAsia="Times New Roman" w:hAnsi="Calibri" w:cs="Calibri"/>
                <w:i/>
                <w:iCs/>
                <w:color w:val="2F5597"/>
                <w:sz w:val="16"/>
                <w:szCs w:val="16"/>
                <w:lang w:eastAsia="sk-SK"/>
              </w:rPr>
            </w:pPr>
          </w:p>
        </w:tc>
      </w:tr>
      <w:tr w:rsidR="00FB13B0" w:rsidTr="00D422BF">
        <w:trPr>
          <w:trHeight w:val="90"/>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4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single" w:sz="8" w:space="0" w:color="2F5597"/>
              <w:left w:val="single" w:sz="8" w:space="0" w:color="2F5597"/>
              <w:bottom w:val="nil"/>
              <w:right w:val="dashed" w:sz="4" w:space="0" w:color="2F5597"/>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8" w:anchor="'poznamky_explanatory notes'!A1" w:history="1">
              <w:r w:rsidR="00BE7315">
                <w:rPr>
                  <w:rFonts w:ascii="Calibri" w:eastAsia="Times New Roman" w:hAnsi="Calibri" w:cs="Calibri"/>
                  <w:sz w:val="16"/>
                  <w:szCs w:val="16"/>
                  <w:lang w:eastAsia="sk-SK"/>
                </w:rPr>
                <w:t xml:space="preserve">ID konania/ID of the procedure: </w:t>
              </w:r>
              <w:r w:rsidR="00BE7315">
                <w:rPr>
                  <w:rFonts w:ascii="Calibri" w:eastAsia="Times New Roman" w:hAnsi="Calibri" w:cs="Calibri"/>
                  <w:sz w:val="16"/>
                  <w:szCs w:val="16"/>
                  <w:vertAlign w:val="superscript"/>
                  <w:lang w:eastAsia="sk-SK"/>
                </w:rPr>
                <w:t>1</w:t>
              </w:r>
            </w:hyperlink>
          </w:p>
        </w:tc>
        <w:tc>
          <w:tcPr>
            <w:tcW w:w="7121" w:type="dxa"/>
            <w:tcBorders>
              <w:top w:val="single" w:sz="8" w:space="0" w:color="2F5597"/>
              <w:left w:val="nil"/>
              <w:bottom w:val="nil"/>
              <w:right w:val="single" w:sz="8" w:space="0" w:color="2F5597"/>
            </w:tcBorders>
            <w:shd w:val="clear" w:color="auto" w:fill="auto"/>
          </w:tcPr>
          <w:p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D422BF">
        <w:trPr>
          <w:trHeight w:val="34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bookmarkStart w:id="0" w:name="RANGE!C9"/>
        <w:tc>
          <w:tcPr>
            <w:tcW w:w="2680" w:type="dxa"/>
            <w:gridSpan w:val="3"/>
            <w:tcBorders>
              <w:top w:val="nil"/>
              <w:left w:val="single" w:sz="8" w:space="0" w:color="2F5597"/>
              <w:bottom w:val="single" w:sz="8" w:space="0" w:color="2F5597"/>
              <w:right w:val="dashed" w:sz="4" w:space="0" w:color="2F5597"/>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BE7315">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BE7315">
              <w:rPr>
                <w:rFonts w:ascii="Calibri" w:eastAsia="Times New Roman" w:hAnsi="Calibri" w:cs="Calibri"/>
                <w:sz w:val="16"/>
                <w:szCs w:val="16"/>
                <w:lang w:eastAsia="sk-SK"/>
              </w:rPr>
              <w:t>Kód VTC/Code of the research/artistic/other output (RAOO):</w:t>
            </w:r>
            <w:r w:rsidR="00BE7315">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21" w:type="dxa"/>
            <w:tcBorders>
              <w:top w:val="nil"/>
              <w:left w:val="nil"/>
              <w:bottom w:val="single" w:sz="8" w:space="0" w:color="2F5597"/>
              <w:right w:val="single" w:sz="8" w:space="0" w:color="2F5597"/>
            </w:tcBorders>
            <w:shd w:val="clear" w:color="auto" w:fill="auto"/>
          </w:tcPr>
          <w:p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D422BF">
        <w:trPr>
          <w:trHeight w:val="40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680"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9" w:anchor="'poznamky_explanatory notes'!A1" w:history="1">
              <w:r w:rsidR="00BE7315">
                <w:rPr>
                  <w:rFonts w:ascii="Calibri" w:eastAsia="Times New Roman" w:hAnsi="Calibri" w:cs="Calibri"/>
                  <w:sz w:val="16"/>
                  <w:szCs w:val="16"/>
                  <w:lang w:eastAsia="sk-SK"/>
                </w:rPr>
                <w:t xml:space="preserve">OCA1. Priezvisko hodnotenej osoby / Surname awarded to the assessed person </w:t>
              </w:r>
              <w:r w:rsidR="00BE7315">
                <w:rPr>
                  <w:rFonts w:ascii="Calibri" w:eastAsia="Times New Roman" w:hAnsi="Calibri" w:cs="Calibri"/>
                  <w:sz w:val="16"/>
                  <w:szCs w:val="16"/>
                  <w:vertAlign w:val="superscript"/>
                  <w:lang w:eastAsia="sk-SK"/>
                </w:rPr>
                <w:t>2</w:t>
              </w:r>
            </w:hyperlink>
          </w:p>
        </w:tc>
        <w:tc>
          <w:tcPr>
            <w:tcW w:w="7121" w:type="dxa"/>
            <w:tcBorders>
              <w:top w:val="single" w:sz="8" w:space="0" w:color="auto"/>
              <w:left w:val="nil"/>
              <w:bottom w:val="single" w:sz="8" w:space="0" w:color="auto"/>
              <w:right w:val="single" w:sz="8" w:space="0" w:color="auto"/>
            </w:tcBorders>
            <w:shd w:val="clear" w:color="auto" w:fill="auto"/>
            <w:vAlign w:val="center"/>
          </w:tcPr>
          <w:p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6D4F7C">
              <w:rPr>
                <w:rFonts w:ascii="Calibri" w:eastAsia="Times New Roman" w:hAnsi="Calibri" w:cs="Calibri"/>
                <w:color w:val="000000"/>
                <w:sz w:val="16"/>
                <w:szCs w:val="16"/>
                <w:lang w:val="en-US" w:eastAsia="sk-SK"/>
              </w:rPr>
              <w:t>Popovičová</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315"/>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0" w:anchor="'poznamky_explanatory notes'!A1" w:history="1">
              <w:r w:rsidR="00BE7315">
                <w:rPr>
                  <w:rFonts w:ascii="Calibri" w:eastAsia="Times New Roman" w:hAnsi="Calibri" w:cs="Calibri"/>
                  <w:sz w:val="16"/>
                  <w:szCs w:val="16"/>
                  <w:lang w:eastAsia="sk-SK"/>
                </w:rPr>
                <w:t xml:space="preserve">OCA2. Meno hodnotenej osoby / Name awarded to the assessed person </w:t>
              </w:r>
              <w:r w:rsidR="00BE7315">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rsidR="00FB13B0" w:rsidRDefault="00BE7315" w:rsidP="007628DE">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6D4F7C">
              <w:rPr>
                <w:rFonts w:ascii="Calibri" w:eastAsia="Times New Roman" w:hAnsi="Calibri" w:cs="Calibri"/>
                <w:color w:val="000000"/>
                <w:sz w:val="16"/>
                <w:szCs w:val="16"/>
                <w:lang w:val="en-US" w:eastAsia="sk-SK"/>
              </w:rPr>
              <w:t>Mária</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559"/>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1" w:anchor="'poznamky_explanatory notes'!A1" w:history="1">
              <w:r w:rsidR="00BE7315">
                <w:rPr>
                  <w:rFonts w:ascii="Calibri" w:eastAsia="Times New Roman" w:hAnsi="Calibri" w:cs="Calibri"/>
                  <w:sz w:val="16"/>
                  <w:szCs w:val="16"/>
                  <w:lang w:eastAsia="sk-SK"/>
                </w:rPr>
                <w:t xml:space="preserve">OCA3. Tituly hodnotenej osoby / Degrees awarded to the assessed person </w:t>
              </w:r>
              <w:r w:rsidR="00BE7315">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PhDr., PhD.</w:t>
            </w:r>
            <w:r w:rsidR="00D23757">
              <w:rPr>
                <w:rFonts w:ascii="Calibri" w:eastAsia="Times New Roman" w:hAnsi="Calibri" w:cs="Calibri"/>
                <w:color w:val="000000"/>
                <w:sz w:val="16"/>
                <w:szCs w:val="16"/>
                <w:lang w:val="en-US" w:eastAsia="sk-SK"/>
              </w:rPr>
              <w:t>, MBA</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2" w:anchor="'poznamky_explanatory notes'!A1" w:history="1">
              <w:r w:rsidR="00BE731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BE7315">
                <w:rPr>
                  <w:rFonts w:ascii="Calibri" w:eastAsia="Times New Roman" w:hAnsi="Calibri" w:cs="Calibri"/>
                  <w:sz w:val="16"/>
                  <w:szCs w:val="16"/>
                  <w:vertAlign w:val="superscript"/>
                  <w:lang w:eastAsia="sk-SK"/>
                </w:rPr>
                <w:t>3</w:t>
              </w:r>
            </w:hyperlink>
          </w:p>
        </w:tc>
        <w:tc>
          <w:tcPr>
            <w:tcW w:w="7121" w:type="dxa"/>
            <w:tcBorders>
              <w:top w:val="nil"/>
              <w:left w:val="nil"/>
              <w:bottom w:val="single" w:sz="8" w:space="0" w:color="auto"/>
              <w:right w:val="single" w:sz="8" w:space="0" w:color="auto"/>
            </w:tcBorders>
            <w:shd w:val="clear" w:color="auto" w:fill="auto"/>
            <w:vAlign w:val="center"/>
          </w:tcPr>
          <w:p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BF2F41" w:rsidRPr="00BF2F41">
              <w:rPr>
                <w:rFonts w:ascii="Calibri" w:eastAsia="Times New Roman" w:hAnsi="Calibri"/>
                <w:color w:val="000000"/>
                <w:sz w:val="16"/>
                <w:szCs w:val="16"/>
                <w:lang w:eastAsia="sk-SK"/>
              </w:rPr>
              <w:t>https://www.portalvs.sk/regzam/detail/27270</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30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3" w:anchor="'poznamky_explanatory notes'!A1" w:history="1">
              <w:r w:rsidR="00BE7315">
                <w:rPr>
                  <w:rFonts w:ascii="Calibri" w:eastAsia="Times New Roman" w:hAnsi="Calibri" w:cs="Calibri"/>
                  <w:sz w:val="16"/>
                  <w:szCs w:val="16"/>
                  <w:lang w:eastAsia="sk-SK"/>
                </w:rPr>
                <w:t xml:space="preserve">OCA5. Oblasť posudzovania / Area of assessment </w:t>
              </w:r>
              <w:r w:rsidR="00BE7315">
                <w:rPr>
                  <w:rFonts w:ascii="Calibri" w:eastAsia="Times New Roman" w:hAnsi="Calibri" w:cs="Calibri"/>
                  <w:sz w:val="16"/>
                  <w:szCs w:val="16"/>
                  <w:vertAlign w:val="superscript"/>
                  <w:lang w:eastAsia="sk-SK"/>
                </w:rPr>
                <w:t>4</w:t>
              </w:r>
            </w:hyperlink>
          </w:p>
        </w:tc>
        <w:tc>
          <w:tcPr>
            <w:tcW w:w="7121" w:type="dxa"/>
            <w:tcBorders>
              <w:top w:val="nil"/>
              <w:left w:val="nil"/>
              <w:bottom w:val="single" w:sz="8" w:space="0" w:color="auto"/>
              <w:right w:val="single" w:sz="8" w:space="0" w:color="auto"/>
            </w:tcBorders>
            <w:shd w:val="clear" w:color="auto" w:fill="auto"/>
            <w:vAlign w:val="center"/>
          </w:tcPr>
          <w:p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bookmarkStart w:id="1" w:name="_GoBack"/>
            <w:r>
              <w:rPr>
                <w:rFonts w:ascii="Calibri" w:eastAsia="Times New Roman" w:hAnsi="Calibri" w:cs="Calibri"/>
                <w:color w:val="000000"/>
                <w:sz w:val="16"/>
                <w:szCs w:val="16"/>
                <w:lang w:val="en-US" w:eastAsia="sk-SK"/>
              </w:rPr>
              <w:t>Ošetrovateľstvo III.stupeň/ Nursing III.degree</w:t>
            </w:r>
            <w:bookmarkEnd w:id="1"/>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972"/>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4" w:anchor="Expl.OCA6!A1" w:history="1">
              <w:r w:rsidR="00BE7315">
                <w:rPr>
                  <w:rFonts w:ascii="Calibri" w:eastAsia="Times New Roman" w:hAnsi="Calibri" w:cs="Calibri"/>
                  <w:sz w:val="16"/>
                  <w:szCs w:val="16"/>
                  <w:lang w:eastAsia="sk-SK"/>
                </w:rPr>
                <w:t xml:space="preserve">OCA6. Kategória výstupu tvorivej činnosti / Category of the research/ artistic/other output </w:t>
              </w:r>
              <w:r w:rsidR="00BE7315">
                <w:rPr>
                  <w:rFonts w:ascii="Calibri" w:eastAsia="Times New Roman" w:hAnsi="Calibri" w:cs="Calibri"/>
                  <w:sz w:val="16"/>
                  <w:szCs w:val="16"/>
                  <w:lang w:eastAsia="sk-SK"/>
                </w:rPr>
                <w:br/>
              </w:r>
              <w:r w:rsidR="00BE731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121" w:type="dxa"/>
            <w:tcBorders>
              <w:top w:val="nil"/>
              <w:left w:val="nil"/>
              <w:bottom w:val="single" w:sz="8" w:space="0" w:color="auto"/>
              <w:right w:val="single" w:sz="8" w:space="0" w:color="auto"/>
            </w:tcBorders>
            <w:shd w:val="clear" w:color="auto" w:fill="auto"/>
            <w:vAlign w:val="center"/>
          </w:tcPr>
          <w:p w:rsidR="00FB13B0" w:rsidRDefault="00BE7315" w:rsidP="007628DE">
            <w:pPr>
              <w:spacing w:after="0" w:line="240" w:lineRule="auto"/>
              <w:jc w:val="both"/>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pedagogical </w:t>
            </w:r>
            <w:r>
              <w:rPr>
                <w:rFonts w:cstheme="minorHAnsi"/>
                <w:bCs/>
                <w:sz w:val="16"/>
              </w:rPr>
              <w:t>output</w:t>
            </w:r>
          </w:p>
          <w:p w:rsidR="00FB13B0" w:rsidRDefault="00FB13B0" w:rsidP="007628DE">
            <w:pPr>
              <w:pStyle w:val="normal"/>
              <w:jc w:val="both"/>
              <w:rPr>
                <w:rFonts w:ascii="Calibri" w:hAnsi="Calibri" w:cs="Calibri"/>
                <w:sz w:val="16"/>
                <w:szCs w:val="16"/>
              </w:rPr>
            </w:pPr>
          </w:p>
          <w:p w:rsidR="00FB13B0" w:rsidRPr="00D422BF" w:rsidRDefault="009E4028" w:rsidP="007628DE">
            <w:pPr>
              <w:pStyle w:val="normal"/>
              <w:jc w:val="both"/>
              <w:rPr>
                <w:rFonts w:asciiTheme="minorHAnsi" w:eastAsia="Times New Roman" w:hAnsiTheme="minorHAnsi" w:cstheme="minorHAnsi"/>
                <w:i/>
                <w:iCs/>
                <w:sz w:val="16"/>
                <w:szCs w:val="16"/>
              </w:rPr>
            </w:pPr>
            <w:r>
              <w:rPr>
                <w:rFonts w:asciiTheme="minorHAnsi" w:hAnsiTheme="minorHAnsi" w:cstheme="minorHAnsi"/>
                <w:bCs/>
                <w:sz w:val="16"/>
                <w:szCs w:val="16"/>
                <w:shd w:val="clear" w:color="auto" w:fill="FFFFFF"/>
              </w:rPr>
              <w:t xml:space="preserve">Popovičová, M. </w:t>
            </w:r>
            <w:r w:rsidR="00D422BF" w:rsidRPr="00D422BF">
              <w:rPr>
                <w:rFonts w:asciiTheme="minorHAnsi" w:hAnsiTheme="minorHAnsi" w:cstheme="minorHAnsi"/>
                <w:bCs/>
                <w:sz w:val="16"/>
                <w:szCs w:val="16"/>
                <w:shd w:val="clear" w:color="auto" w:fill="FFFFFF"/>
              </w:rPr>
              <w:t>Využitie štatistických dát v onkologickom ošetrovateľstve.</w:t>
            </w:r>
            <w:r w:rsidR="00D422BF" w:rsidRPr="00D422BF">
              <w:rPr>
                <w:rFonts w:asciiTheme="minorHAnsi" w:hAnsiTheme="minorHAnsi" w:cstheme="minorHAnsi"/>
                <w:sz w:val="16"/>
                <w:szCs w:val="16"/>
                <w:shd w:val="clear" w:color="auto" w:fill="FFFFFF"/>
              </w:rPr>
              <w:t xml:space="preserve">  </w:t>
            </w:r>
            <w:r w:rsidR="001F392D">
              <w:rPr>
                <w:rFonts w:asciiTheme="minorHAnsi" w:hAnsiTheme="minorHAnsi" w:cstheme="minorHAnsi"/>
                <w:sz w:val="16"/>
                <w:szCs w:val="16"/>
                <w:shd w:val="clear" w:color="auto" w:fill="FFFFFF"/>
              </w:rPr>
              <w:t xml:space="preserve">1 vydanie. </w:t>
            </w:r>
            <w:r w:rsidR="00D422BF" w:rsidRPr="00D422BF">
              <w:rPr>
                <w:rFonts w:asciiTheme="minorHAnsi" w:hAnsiTheme="minorHAnsi" w:cstheme="minorHAnsi"/>
                <w:sz w:val="16"/>
                <w:szCs w:val="16"/>
                <w:shd w:val="clear" w:color="auto" w:fill="FFFFFF"/>
              </w:rPr>
              <w:t xml:space="preserve"> Bratislav</w:t>
            </w:r>
            <w:r w:rsidR="009344A5">
              <w:rPr>
                <w:rFonts w:asciiTheme="minorHAnsi" w:hAnsiTheme="minorHAnsi" w:cstheme="minorHAnsi"/>
                <w:sz w:val="16"/>
                <w:szCs w:val="16"/>
                <w:shd w:val="clear" w:color="auto" w:fill="FFFFFF"/>
              </w:rPr>
              <w:t xml:space="preserve">a : VŠZaSP sv. Alžbety, 2019. </w:t>
            </w:r>
            <w:r w:rsidR="00D422BF" w:rsidRPr="00D422BF">
              <w:rPr>
                <w:rFonts w:asciiTheme="minorHAnsi" w:hAnsiTheme="minorHAnsi" w:cstheme="minorHAnsi"/>
                <w:sz w:val="16"/>
                <w:szCs w:val="16"/>
                <w:shd w:val="clear" w:color="auto" w:fill="FFFFFF"/>
              </w:rPr>
              <w:t>66</w:t>
            </w:r>
            <w:r w:rsidR="009344A5">
              <w:rPr>
                <w:rFonts w:asciiTheme="minorHAnsi" w:hAnsiTheme="minorHAnsi" w:cstheme="minorHAnsi"/>
                <w:sz w:val="16"/>
                <w:szCs w:val="16"/>
                <w:shd w:val="clear" w:color="auto" w:fill="FFFFFF"/>
              </w:rPr>
              <w:t xml:space="preserve"> s. </w:t>
            </w:r>
            <w:r w:rsidR="00D422BF" w:rsidRPr="00D422BF">
              <w:rPr>
                <w:rFonts w:asciiTheme="minorHAnsi" w:hAnsiTheme="minorHAnsi" w:cstheme="minorHAnsi"/>
                <w:sz w:val="16"/>
                <w:szCs w:val="16"/>
                <w:shd w:val="clear" w:color="auto" w:fill="FFFFFF"/>
              </w:rPr>
              <w:t>ISBN 978-80-8132-208-2.</w:t>
            </w:r>
            <w:r>
              <w:rPr>
                <w:rFonts w:asciiTheme="minorHAnsi" w:hAnsiTheme="minorHAnsi" w:cstheme="minorHAnsi"/>
                <w:sz w:val="16"/>
                <w:szCs w:val="16"/>
                <w:shd w:val="clear" w:color="auto" w:fill="FFFFFF"/>
              </w:rPr>
              <w:t xml:space="preserve">/ </w:t>
            </w:r>
            <w:r>
              <w:rPr>
                <w:rFonts w:asciiTheme="minorHAnsi" w:hAnsiTheme="minorHAnsi" w:cstheme="minorHAnsi"/>
                <w:bCs/>
                <w:sz w:val="16"/>
                <w:szCs w:val="16"/>
                <w:shd w:val="clear" w:color="auto" w:fill="FFFFFF"/>
              </w:rPr>
              <w:t xml:space="preserve">Popovičová, M. </w:t>
            </w:r>
            <w:r w:rsidRPr="009E4028">
              <w:rPr>
                <w:rFonts w:asciiTheme="minorHAnsi" w:hAnsiTheme="minorHAnsi" w:cstheme="minorHAnsi"/>
                <w:sz w:val="16"/>
                <w:szCs w:val="16"/>
                <w:shd w:val="clear" w:color="auto" w:fill="FFFFFF"/>
              </w:rPr>
              <w:t>Use of statistical data in oncology nursing</w:t>
            </w:r>
            <w:r>
              <w:rPr>
                <w:rFonts w:asciiTheme="minorHAnsi" w:hAnsiTheme="minorHAnsi" w:cstheme="minorHAnsi"/>
                <w:sz w:val="16"/>
                <w:szCs w:val="16"/>
                <w:shd w:val="clear" w:color="auto" w:fill="FFFFFF"/>
              </w:rPr>
              <w:t>. 1</w:t>
            </w:r>
            <w:r w:rsidRPr="009E4028">
              <w:rPr>
                <w:rFonts w:asciiTheme="minorHAnsi" w:hAnsiTheme="minorHAnsi" w:cstheme="minorHAnsi"/>
                <w:sz w:val="16"/>
                <w:szCs w:val="16"/>
                <w:shd w:val="clear" w:color="auto" w:fill="FFFFFF"/>
              </w:rPr>
              <w:t>edition</w:t>
            </w:r>
            <w:r>
              <w:rPr>
                <w:rFonts w:asciiTheme="minorHAnsi" w:hAnsiTheme="minorHAnsi" w:cstheme="minorHAnsi"/>
                <w:sz w:val="16"/>
                <w:szCs w:val="16"/>
                <w:shd w:val="clear" w:color="auto" w:fill="FFFFFF"/>
              </w:rPr>
              <w:t xml:space="preserve">. </w:t>
            </w:r>
            <w:r w:rsidRPr="00D422BF">
              <w:rPr>
                <w:rFonts w:asciiTheme="minorHAnsi" w:hAnsiTheme="minorHAnsi" w:cstheme="minorHAnsi"/>
                <w:sz w:val="16"/>
                <w:szCs w:val="16"/>
                <w:shd w:val="clear" w:color="auto" w:fill="FFFFFF"/>
              </w:rPr>
              <w:t>Bratislav</w:t>
            </w:r>
            <w:r>
              <w:rPr>
                <w:rFonts w:asciiTheme="minorHAnsi" w:hAnsiTheme="minorHAnsi" w:cstheme="minorHAnsi"/>
                <w:sz w:val="16"/>
                <w:szCs w:val="16"/>
                <w:shd w:val="clear" w:color="auto" w:fill="FFFFFF"/>
              </w:rPr>
              <w:t xml:space="preserve">a : VŠZaSP sv. Alžbety, 2019. </w:t>
            </w:r>
            <w:r w:rsidRPr="00D422BF">
              <w:rPr>
                <w:rFonts w:asciiTheme="minorHAnsi" w:hAnsiTheme="minorHAnsi" w:cstheme="minorHAnsi"/>
                <w:sz w:val="16"/>
                <w:szCs w:val="16"/>
                <w:shd w:val="clear" w:color="auto" w:fill="FFFFFF"/>
              </w:rPr>
              <w:t>66</w:t>
            </w:r>
            <w:r>
              <w:rPr>
                <w:rFonts w:asciiTheme="minorHAnsi" w:hAnsiTheme="minorHAnsi" w:cstheme="minorHAnsi"/>
                <w:sz w:val="16"/>
                <w:szCs w:val="16"/>
                <w:shd w:val="clear" w:color="auto" w:fill="FFFFFF"/>
              </w:rPr>
              <w:t xml:space="preserve"> p. </w:t>
            </w:r>
            <w:r w:rsidRPr="00D422BF">
              <w:rPr>
                <w:rFonts w:asciiTheme="minorHAnsi" w:hAnsiTheme="minorHAnsi" w:cstheme="minorHAnsi"/>
                <w:sz w:val="16"/>
                <w:szCs w:val="16"/>
                <w:shd w:val="clear" w:color="auto" w:fill="FFFFFF"/>
              </w:rPr>
              <w:t>ISBN 978-80-8132-208-2</w:t>
            </w:r>
            <w:r>
              <w:rPr>
                <w:rFonts w:asciiTheme="minorHAnsi" w:hAnsiTheme="minorHAnsi" w:cstheme="minorHAnsi"/>
                <w:sz w:val="16"/>
                <w:szCs w:val="16"/>
                <w:shd w:val="clear" w:color="auto" w:fill="FFFFFF"/>
              </w:rPr>
              <w:t>.</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121" w:type="dxa"/>
            <w:tcBorders>
              <w:top w:val="nil"/>
              <w:left w:val="nil"/>
              <w:bottom w:val="single" w:sz="8" w:space="0" w:color="auto"/>
              <w:right w:val="single" w:sz="8" w:space="0" w:color="auto"/>
            </w:tcBorders>
            <w:shd w:val="clear" w:color="auto" w:fill="auto"/>
            <w:vAlign w:val="center"/>
          </w:tcPr>
          <w:p w:rsidR="00FB13B0" w:rsidRDefault="00BE7315" w:rsidP="007628DE">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D422BF">
              <w:rPr>
                <w:rFonts w:ascii="Calibri" w:eastAsia="Times New Roman" w:hAnsi="Calibri" w:cs="Calibri"/>
                <w:color w:val="000000"/>
                <w:sz w:val="16"/>
                <w:szCs w:val="16"/>
                <w:lang w:val="en-US" w:eastAsia="sk-SK"/>
              </w:rPr>
              <w:t>19</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5" w:anchor="'poznamky_explanatory notes'!A1" w:history="1">
              <w:r w:rsidR="00BE7315">
                <w:rPr>
                  <w:rFonts w:ascii="Calibri" w:eastAsia="Times New Roman" w:hAnsi="Calibri" w:cs="Calibri"/>
                  <w:sz w:val="16"/>
                  <w:szCs w:val="16"/>
                  <w:lang w:eastAsia="sk-SK"/>
                </w:rPr>
                <w:t xml:space="preserve">OCA8. ID záznamu v CREPČ alebo CREUČ </w:t>
              </w:r>
              <w:r w:rsidR="00BE7315">
                <w:rPr>
                  <w:rFonts w:ascii="Calibri" w:eastAsia="Times New Roman" w:hAnsi="Calibri" w:cs="Calibri"/>
                  <w:i/>
                  <w:iCs/>
                  <w:sz w:val="16"/>
                  <w:szCs w:val="16"/>
                  <w:lang w:eastAsia="sk-SK"/>
                </w:rPr>
                <w:t>(ak je)</w:t>
              </w:r>
              <w:r w:rsidR="00BE731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BE7315">
                <w:rPr>
                  <w:rFonts w:ascii="Calibri" w:eastAsia="Times New Roman" w:hAnsi="Calibri" w:cs="Calibri"/>
                  <w:sz w:val="16"/>
                  <w:szCs w:val="16"/>
                  <w:vertAlign w:val="superscript"/>
                  <w:lang w:eastAsia="sk-SK"/>
                </w:rPr>
                <w:t>5</w:t>
              </w:r>
            </w:hyperlink>
          </w:p>
        </w:tc>
        <w:tc>
          <w:tcPr>
            <w:tcW w:w="7121" w:type="dxa"/>
            <w:tcBorders>
              <w:top w:val="nil"/>
              <w:left w:val="nil"/>
              <w:bottom w:val="single" w:sz="8" w:space="0" w:color="auto"/>
              <w:right w:val="single" w:sz="8" w:space="0" w:color="auto"/>
            </w:tcBorders>
            <w:shd w:val="clear" w:color="auto" w:fill="auto"/>
            <w:vAlign w:val="center"/>
          </w:tcPr>
          <w:p w:rsidR="00FB13B0" w:rsidRDefault="00FB13B0" w:rsidP="007628DE">
            <w:pPr>
              <w:spacing w:after="0" w:line="240" w:lineRule="auto"/>
              <w:jc w:val="both"/>
              <w:rPr>
                <w:rFonts w:ascii="Calibri" w:eastAsia="Times New Roman" w:hAnsi="Calibri" w:cs="Calibri"/>
                <w:color w:val="000000"/>
                <w:sz w:val="16"/>
                <w:szCs w:val="16"/>
                <w:lang w:eastAsia="sk-SK"/>
              </w:rPr>
            </w:pP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494"/>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6" w:anchor="'poznamky_explanatory notes'!A1" w:history="1">
              <w:r w:rsidR="00BE7315">
                <w:rPr>
                  <w:rFonts w:ascii="Calibri" w:eastAsia="Times New Roman" w:hAnsi="Calibri" w:cs="Calibri"/>
                  <w:sz w:val="16"/>
                  <w:szCs w:val="16"/>
                  <w:lang w:eastAsia="sk-SK"/>
                </w:rPr>
                <w:t xml:space="preserve">OCA9. Hyperlink na záznam v CREPČ alebo CREUČ / Hyperlink to the record in CRPA or CRAA </w:t>
              </w:r>
              <w:r w:rsidR="00BE7315">
                <w:rPr>
                  <w:rFonts w:ascii="Calibri" w:eastAsia="Times New Roman" w:hAnsi="Calibri" w:cs="Calibri"/>
                  <w:sz w:val="16"/>
                  <w:szCs w:val="16"/>
                  <w:vertAlign w:val="superscript"/>
                  <w:lang w:eastAsia="sk-SK"/>
                </w:rPr>
                <w:t>6</w:t>
              </w:r>
            </w:hyperlink>
          </w:p>
        </w:tc>
        <w:tc>
          <w:tcPr>
            <w:tcW w:w="7121" w:type="dxa"/>
            <w:tcBorders>
              <w:top w:val="nil"/>
              <w:left w:val="nil"/>
              <w:bottom w:val="single" w:sz="8" w:space="0" w:color="auto"/>
              <w:right w:val="single" w:sz="8" w:space="0" w:color="auto"/>
            </w:tcBorders>
            <w:shd w:val="clear" w:color="auto" w:fill="auto"/>
            <w:vAlign w:val="center"/>
          </w:tcPr>
          <w:p w:rsidR="00FB13B0" w:rsidRDefault="00FB13B0" w:rsidP="007628DE">
            <w:pPr>
              <w:spacing w:after="0" w:line="240" w:lineRule="auto"/>
              <w:jc w:val="both"/>
              <w:rPr>
                <w:rFonts w:ascii="Calibri" w:eastAsia="Times New Roman" w:hAnsi="Calibri" w:cs="Calibri"/>
                <w:color w:val="000000"/>
                <w:sz w:val="16"/>
                <w:szCs w:val="16"/>
                <w:lang w:eastAsia="sk-SK"/>
              </w:rPr>
            </w:pP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1065"/>
        </w:trPr>
        <w:tc>
          <w:tcPr>
            <w:tcW w:w="921"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FB13B0" w:rsidRDefault="00BE731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126" w:type="dxa"/>
            <w:gridSpan w:val="2"/>
            <w:tcBorders>
              <w:top w:val="nil"/>
              <w:left w:val="nil"/>
              <w:bottom w:val="single" w:sz="8" w:space="0" w:color="auto"/>
              <w:right w:val="single" w:sz="8" w:space="0" w:color="auto"/>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7" w:anchor="'poznamky_explanatory notes'!A1" w:history="1">
              <w:r w:rsidR="00BE731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BE7315">
                <w:rPr>
                  <w:rFonts w:ascii="Calibri" w:eastAsia="Times New Roman" w:hAnsi="Calibri" w:cs="Calibri"/>
                  <w:sz w:val="16"/>
                  <w:szCs w:val="16"/>
                  <w:vertAlign w:val="superscript"/>
                  <w:lang w:eastAsia="sk-SK"/>
                </w:rPr>
                <w:t>7</w:t>
              </w:r>
            </w:hyperlink>
          </w:p>
        </w:tc>
        <w:tc>
          <w:tcPr>
            <w:tcW w:w="7121" w:type="dxa"/>
            <w:tcBorders>
              <w:top w:val="nil"/>
              <w:left w:val="nil"/>
              <w:bottom w:val="single" w:sz="8" w:space="0" w:color="auto"/>
              <w:right w:val="single" w:sz="8" w:space="0" w:color="auto"/>
            </w:tcBorders>
            <w:shd w:val="clear" w:color="auto" w:fill="auto"/>
            <w:vAlign w:val="center"/>
          </w:tcPr>
          <w:p w:rsidR="00FB13B0" w:rsidRDefault="00FB13B0" w:rsidP="007628DE">
            <w:pPr>
              <w:spacing w:after="0" w:line="240" w:lineRule="auto"/>
              <w:ind w:left="160" w:hangingChars="100" w:hanging="160"/>
              <w:jc w:val="both"/>
              <w:rPr>
                <w:rFonts w:ascii="Calibri" w:eastAsia="Times New Roman" w:hAnsi="Calibri"/>
                <w:color w:val="FF0000"/>
                <w:sz w:val="16"/>
                <w:szCs w:val="16"/>
                <w:lang w:eastAsia="sk-SK"/>
              </w:rPr>
            </w:pPr>
          </w:p>
          <w:p w:rsidR="00D422BF" w:rsidRPr="009344A5" w:rsidRDefault="00D422BF" w:rsidP="007628DE">
            <w:pPr>
              <w:spacing w:after="0" w:line="240" w:lineRule="auto"/>
              <w:ind w:left="160" w:hangingChars="100" w:hanging="160"/>
              <w:jc w:val="both"/>
              <w:rPr>
                <w:rFonts w:ascii="Calibri" w:eastAsia="Times New Roman" w:hAnsi="Calibri" w:cs="Calibri"/>
                <w:sz w:val="16"/>
                <w:szCs w:val="16"/>
                <w:lang w:eastAsia="sk-SK"/>
              </w:rPr>
            </w:pPr>
            <w:r w:rsidRPr="009344A5">
              <w:rPr>
                <w:rFonts w:ascii="Calibri" w:eastAsia="Times New Roman" w:hAnsi="Calibri"/>
                <w:sz w:val="16"/>
                <w:szCs w:val="16"/>
                <w:lang w:eastAsia="sk-SK"/>
              </w:rPr>
              <w:t>https://sva.dawinci.sk/?fn=*recview&amp;uid=9631&amp;pageId=resultform&amp;full=0&amp;fs=826AA926A1EF41D1A13F11E35C0DBD20</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151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121" w:type="dxa"/>
            <w:tcBorders>
              <w:top w:val="nil"/>
              <w:left w:val="nil"/>
              <w:bottom w:val="single" w:sz="8" w:space="0" w:color="auto"/>
              <w:right w:val="single" w:sz="8" w:space="0" w:color="auto"/>
            </w:tcBorders>
            <w:shd w:val="clear" w:color="auto" w:fill="auto"/>
            <w:vAlign w:val="center"/>
          </w:tcPr>
          <w:p w:rsidR="00FB13B0" w:rsidRPr="00CE11B3" w:rsidRDefault="009E4028" w:rsidP="007628DE">
            <w:pPr>
              <w:spacing w:after="0" w:line="240" w:lineRule="auto"/>
              <w:jc w:val="both"/>
              <w:rPr>
                <w:rFonts w:eastAsia="Times New Roman" w:cstheme="minorHAnsi"/>
                <w:sz w:val="16"/>
                <w:szCs w:val="16"/>
                <w:lang w:eastAsia="sk-SK"/>
              </w:rPr>
            </w:pPr>
            <w:r>
              <w:rPr>
                <w:rFonts w:cstheme="minorHAnsi"/>
                <w:bCs/>
                <w:sz w:val="16"/>
                <w:szCs w:val="16"/>
                <w:shd w:val="clear" w:color="auto" w:fill="FFFFFF"/>
              </w:rPr>
              <w:t xml:space="preserve">Popovičová, M. </w:t>
            </w:r>
            <w:r w:rsidRPr="00D422BF">
              <w:rPr>
                <w:rFonts w:cstheme="minorHAnsi"/>
                <w:bCs/>
                <w:sz w:val="16"/>
                <w:szCs w:val="16"/>
                <w:shd w:val="clear" w:color="auto" w:fill="FFFFFF"/>
              </w:rPr>
              <w:t>Využitie štatistických dát v onkologickom ošetrovateľstve.</w:t>
            </w:r>
            <w:r w:rsidRPr="00D422BF">
              <w:rPr>
                <w:rFonts w:cstheme="minorHAnsi"/>
                <w:sz w:val="16"/>
                <w:szCs w:val="16"/>
                <w:shd w:val="clear" w:color="auto" w:fill="FFFFFF"/>
              </w:rPr>
              <w:t xml:space="preserve">  </w:t>
            </w:r>
            <w:r>
              <w:rPr>
                <w:rFonts w:cstheme="minorHAnsi"/>
                <w:sz w:val="16"/>
                <w:szCs w:val="16"/>
                <w:shd w:val="clear" w:color="auto" w:fill="FFFFFF"/>
              </w:rPr>
              <w:t xml:space="preserve">1 vydanie. </w:t>
            </w:r>
            <w:r w:rsidRPr="00D422BF">
              <w:rPr>
                <w:rFonts w:cstheme="minorHAnsi"/>
                <w:sz w:val="16"/>
                <w:szCs w:val="16"/>
                <w:shd w:val="clear" w:color="auto" w:fill="FFFFFF"/>
              </w:rPr>
              <w:t xml:space="preserve"> Bratislav</w:t>
            </w:r>
            <w:r>
              <w:rPr>
                <w:rFonts w:cstheme="minorHAnsi"/>
                <w:sz w:val="16"/>
                <w:szCs w:val="16"/>
                <w:shd w:val="clear" w:color="auto" w:fill="FFFFFF"/>
              </w:rPr>
              <w:t xml:space="preserve">a : VŠZaSP sv. Alžbety, 2019. </w:t>
            </w:r>
            <w:r w:rsidRPr="00D422BF">
              <w:rPr>
                <w:rFonts w:cstheme="minorHAnsi"/>
                <w:sz w:val="16"/>
                <w:szCs w:val="16"/>
                <w:shd w:val="clear" w:color="auto" w:fill="FFFFFF"/>
              </w:rPr>
              <w:t>66</w:t>
            </w:r>
            <w:r>
              <w:rPr>
                <w:rFonts w:cstheme="minorHAnsi"/>
                <w:sz w:val="16"/>
                <w:szCs w:val="16"/>
                <w:shd w:val="clear" w:color="auto" w:fill="FFFFFF"/>
              </w:rPr>
              <w:t xml:space="preserve"> s. </w:t>
            </w:r>
            <w:r w:rsidRPr="00D422BF">
              <w:rPr>
                <w:rFonts w:cstheme="minorHAnsi"/>
                <w:sz w:val="16"/>
                <w:szCs w:val="16"/>
                <w:shd w:val="clear" w:color="auto" w:fill="FFFFFF"/>
              </w:rPr>
              <w:t>ISBN 978-80-8132-208-2.</w:t>
            </w:r>
            <w:r>
              <w:rPr>
                <w:rFonts w:cstheme="minorHAnsi"/>
                <w:sz w:val="16"/>
                <w:szCs w:val="16"/>
                <w:shd w:val="clear" w:color="auto" w:fill="FFFFFF"/>
              </w:rPr>
              <w:t xml:space="preserve">/ </w:t>
            </w:r>
            <w:r>
              <w:rPr>
                <w:rFonts w:cstheme="minorHAnsi"/>
                <w:bCs/>
                <w:sz w:val="16"/>
                <w:szCs w:val="16"/>
                <w:shd w:val="clear" w:color="auto" w:fill="FFFFFF"/>
              </w:rPr>
              <w:t xml:space="preserve">Popovičová, M. </w:t>
            </w:r>
            <w:r w:rsidRPr="009E4028">
              <w:rPr>
                <w:rFonts w:cstheme="minorHAnsi"/>
                <w:sz w:val="16"/>
                <w:szCs w:val="16"/>
                <w:shd w:val="clear" w:color="auto" w:fill="FFFFFF"/>
              </w:rPr>
              <w:t>Use of statistical data in oncology nursing</w:t>
            </w:r>
            <w:r>
              <w:rPr>
                <w:rFonts w:cstheme="minorHAnsi"/>
                <w:sz w:val="16"/>
                <w:szCs w:val="16"/>
                <w:shd w:val="clear" w:color="auto" w:fill="FFFFFF"/>
              </w:rPr>
              <w:t>. 1</w:t>
            </w:r>
            <w:r w:rsidRPr="009E4028">
              <w:rPr>
                <w:rFonts w:cstheme="minorHAnsi"/>
                <w:sz w:val="16"/>
                <w:szCs w:val="16"/>
                <w:shd w:val="clear" w:color="auto" w:fill="FFFFFF"/>
              </w:rPr>
              <w:t>edition</w:t>
            </w:r>
            <w:r>
              <w:rPr>
                <w:rFonts w:cstheme="minorHAnsi"/>
                <w:sz w:val="16"/>
                <w:szCs w:val="16"/>
                <w:shd w:val="clear" w:color="auto" w:fill="FFFFFF"/>
              </w:rPr>
              <w:t xml:space="preserve">. </w:t>
            </w:r>
            <w:r w:rsidRPr="00D422BF">
              <w:rPr>
                <w:rFonts w:cstheme="minorHAnsi"/>
                <w:sz w:val="16"/>
                <w:szCs w:val="16"/>
                <w:shd w:val="clear" w:color="auto" w:fill="FFFFFF"/>
              </w:rPr>
              <w:t>Bratislav</w:t>
            </w:r>
            <w:r>
              <w:rPr>
                <w:rFonts w:cstheme="minorHAnsi"/>
                <w:sz w:val="16"/>
                <w:szCs w:val="16"/>
                <w:shd w:val="clear" w:color="auto" w:fill="FFFFFF"/>
              </w:rPr>
              <w:t xml:space="preserve">a : VŠZaSP sv. Alžbety, 2019. </w:t>
            </w:r>
            <w:r w:rsidRPr="00D422BF">
              <w:rPr>
                <w:rFonts w:cstheme="minorHAnsi"/>
                <w:sz w:val="16"/>
                <w:szCs w:val="16"/>
                <w:shd w:val="clear" w:color="auto" w:fill="FFFFFF"/>
              </w:rPr>
              <w:t>66</w:t>
            </w:r>
            <w:r>
              <w:rPr>
                <w:rFonts w:cstheme="minorHAnsi"/>
                <w:sz w:val="16"/>
                <w:szCs w:val="16"/>
                <w:shd w:val="clear" w:color="auto" w:fill="FFFFFF"/>
              </w:rPr>
              <w:t xml:space="preserve"> p. </w:t>
            </w:r>
            <w:r w:rsidRPr="00D422BF">
              <w:rPr>
                <w:rFonts w:cstheme="minorHAnsi"/>
                <w:sz w:val="16"/>
                <w:szCs w:val="16"/>
                <w:shd w:val="clear" w:color="auto" w:fill="FFFFFF"/>
              </w:rPr>
              <w:t>ISBN 978-80-8132-208-2</w:t>
            </w:r>
            <w:r>
              <w:rPr>
                <w:rFonts w:cstheme="minorHAnsi"/>
                <w:sz w:val="16"/>
                <w:szCs w:val="16"/>
                <w:shd w:val="clear" w:color="auto" w:fill="FFFFFF"/>
              </w:rPr>
              <w:t>.</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129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8" w:anchor="Expl.OCA12!A1" w:history="1">
              <w:r w:rsidR="00BE731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BE7315">
                <w:rPr>
                  <w:rFonts w:ascii="Calibri" w:eastAsia="Times New Roman" w:hAnsi="Calibri" w:cs="Calibri"/>
                  <w:sz w:val="16"/>
                  <w:szCs w:val="16"/>
                  <w:lang w:eastAsia="sk-SK"/>
                </w:rPr>
                <w:br/>
              </w:r>
              <w:r w:rsidR="00BE731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121" w:type="dxa"/>
            <w:tcBorders>
              <w:top w:val="nil"/>
              <w:left w:val="nil"/>
              <w:bottom w:val="single" w:sz="8" w:space="0" w:color="auto"/>
              <w:right w:val="single" w:sz="8" w:space="0" w:color="auto"/>
            </w:tcBorders>
            <w:shd w:val="clear" w:color="auto" w:fill="auto"/>
            <w:vAlign w:val="center"/>
          </w:tcPr>
          <w:p w:rsidR="00FB13B0" w:rsidRPr="001F392D" w:rsidRDefault="00972FE3" w:rsidP="007628DE">
            <w:pPr>
              <w:pStyle w:val="Textpoznmkypodiarou"/>
              <w:jc w:val="both"/>
              <w:rPr>
                <w:sz w:val="16"/>
                <w:szCs w:val="16"/>
              </w:rPr>
            </w:pPr>
            <w:r w:rsidRPr="001F392D">
              <w:rPr>
                <w:sz w:val="16"/>
                <w:szCs w:val="16"/>
              </w:rPr>
              <w:t>vedecká monografia</w:t>
            </w:r>
            <w:r w:rsidRPr="001F392D">
              <w:t xml:space="preserve"> </w:t>
            </w:r>
            <w:r w:rsidR="00BE7315" w:rsidRPr="001F392D">
              <w:rPr>
                <w:sz w:val="16"/>
                <w:szCs w:val="16"/>
              </w:rPr>
              <w:t xml:space="preserve">/ </w:t>
            </w:r>
            <w:r w:rsidR="001F392D" w:rsidRPr="001F392D">
              <w:rPr>
                <w:sz w:val="16"/>
                <w:szCs w:val="16"/>
              </w:rPr>
              <w:t>scientific monograph</w:t>
            </w:r>
          </w:p>
          <w:p w:rsidR="00FB13B0" w:rsidRDefault="00FB13B0" w:rsidP="007628DE">
            <w:pPr>
              <w:spacing w:after="0" w:line="240" w:lineRule="auto"/>
              <w:jc w:val="both"/>
              <w:rPr>
                <w:rFonts w:ascii="Calibri" w:eastAsia="Times New Roman" w:hAnsi="Calibri" w:cs="Calibri"/>
                <w:i/>
                <w:iCs/>
                <w:color w:val="000000"/>
                <w:sz w:val="16"/>
                <w:szCs w:val="16"/>
                <w:lang w:val="en-US" w:eastAsia="sk-SK"/>
              </w:rPr>
            </w:pP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11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121" w:type="dxa"/>
            <w:tcBorders>
              <w:top w:val="nil"/>
              <w:left w:val="nil"/>
              <w:bottom w:val="single" w:sz="8" w:space="0" w:color="auto"/>
              <w:right w:val="single" w:sz="8" w:space="0" w:color="auto"/>
            </w:tcBorders>
            <w:shd w:val="clear" w:color="auto" w:fill="auto"/>
            <w:vAlign w:val="center"/>
          </w:tcPr>
          <w:p w:rsidR="00FB13B0" w:rsidRPr="009344A5" w:rsidRDefault="00D422BF" w:rsidP="007628DE">
            <w:pPr>
              <w:spacing w:after="0" w:line="240" w:lineRule="auto"/>
              <w:jc w:val="both"/>
              <w:rPr>
                <w:lang w:eastAsia="sk-SK"/>
              </w:rPr>
            </w:pPr>
            <w:r w:rsidRPr="009344A5">
              <w:rPr>
                <w:rFonts w:ascii="Calibri" w:eastAsia="Times New Roman" w:hAnsi="Calibri"/>
                <w:sz w:val="16"/>
                <w:szCs w:val="16"/>
                <w:lang w:eastAsia="sk-SK"/>
              </w:rPr>
              <w:t>https://sva.dawinci.sk/?fn=*recview&amp;uid=9631&amp;pageId=resultform&amp;full=0&amp;fs=826AA926A1EF41D1A13F11E35C0DBD20</w:t>
            </w:r>
          </w:p>
        </w:tc>
        <w:tc>
          <w:tcPr>
            <w:tcW w:w="312" w:type="dxa"/>
            <w:vAlign w:val="center"/>
          </w:tcPr>
          <w:p w:rsidR="00FB13B0" w:rsidRPr="0001262A" w:rsidRDefault="00FB13B0" w:rsidP="007628DE">
            <w:pPr>
              <w:spacing w:after="0" w:line="240" w:lineRule="auto"/>
              <w:jc w:val="both"/>
              <w:rPr>
                <w:rFonts w:ascii="Times New Roman" w:eastAsia="Times New Roman" w:hAnsi="Times New Roman" w:cs="Times New Roman"/>
                <w:color w:val="FF0000"/>
                <w:sz w:val="20"/>
                <w:szCs w:val="20"/>
                <w:lang w:eastAsia="sk-SK"/>
              </w:rPr>
            </w:pPr>
          </w:p>
        </w:tc>
      </w:tr>
      <w:tr w:rsidR="00FB13B0" w:rsidTr="001F392D">
        <w:trPr>
          <w:trHeight w:val="76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121" w:type="dxa"/>
            <w:tcBorders>
              <w:top w:val="nil"/>
              <w:left w:val="nil"/>
              <w:bottom w:val="single" w:sz="8" w:space="0" w:color="auto"/>
              <w:right w:val="single" w:sz="8" w:space="0" w:color="auto"/>
            </w:tcBorders>
            <w:shd w:val="clear" w:color="auto" w:fill="auto"/>
            <w:vAlign w:val="center"/>
          </w:tcPr>
          <w:p w:rsidR="00FB13B0" w:rsidRDefault="0001262A" w:rsidP="007628DE">
            <w:pPr>
              <w:pStyle w:val="PredformtovanHTML"/>
              <w:shd w:val="clear" w:color="auto" w:fill="F8F9FA"/>
              <w:spacing w:line="360" w:lineRule="atLeast"/>
              <w:jc w:val="both"/>
              <w:rPr>
                <w:rFonts w:asciiTheme="minorHAnsi" w:hAnsiTheme="minorHAnsi"/>
                <w:color w:val="202124"/>
                <w:sz w:val="16"/>
                <w:szCs w:val="16"/>
              </w:rPr>
            </w:pPr>
            <w:r>
              <w:rPr>
                <w:rFonts w:ascii="Calibri" w:hAnsi="Calibri" w:cs="Calibri"/>
                <w:color w:val="000000"/>
                <w:sz w:val="16"/>
                <w:szCs w:val="16"/>
                <w:lang w:val="en-US"/>
              </w:rPr>
              <w:t xml:space="preserve">podiel autora  Popovičová </w:t>
            </w:r>
            <w:r w:rsidR="00D422BF">
              <w:rPr>
                <w:rFonts w:ascii="Calibri" w:hAnsi="Calibri" w:cs="Calibri"/>
                <w:color w:val="000000"/>
                <w:sz w:val="16"/>
                <w:szCs w:val="16"/>
                <w:lang w:val="en-US"/>
              </w:rPr>
              <w:t>100</w:t>
            </w:r>
            <w:r w:rsidR="00BE7315">
              <w:rPr>
                <w:rFonts w:ascii="Calibri" w:hAnsi="Calibri" w:cs="Calibri"/>
                <w:color w:val="000000"/>
                <w:sz w:val="16"/>
                <w:szCs w:val="16"/>
                <w:lang w:val="en-US"/>
              </w:rPr>
              <w:t xml:space="preserve">% / </w:t>
            </w:r>
            <w:r w:rsidR="00BE7315">
              <w:rPr>
                <w:rFonts w:asciiTheme="minorHAnsi" w:hAnsiTheme="minorHAnsi"/>
                <w:color w:val="202124"/>
                <w:sz w:val="16"/>
                <w:szCs w:val="16"/>
                <w:shd w:val="clear" w:color="auto" w:fill="F8F9FA"/>
                <w:lang w:val="en-US"/>
              </w:rPr>
              <w:t>author's contribution</w:t>
            </w:r>
            <w:r w:rsidR="00D422BF">
              <w:rPr>
                <w:rFonts w:asciiTheme="minorHAnsi" w:hAnsiTheme="minorHAnsi"/>
                <w:color w:val="202124"/>
                <w:sz w:val="16"/>
                <w:szCs w:val="16"/>
                <w:shd w:val="clear" w:color="auto" w:fill="F8F9FA"/>
              </w:rPr>
              <w:t xml:space="preserve"> </w:t>
            </w:r>
            <w:r w:rsidR="001F392D">
              <w:rPr>
                <w:rFonts w:asciiTheme="minorHAnsi" w:hAnsiTheme="minorHAnsi"/>
                <w:color w:val="202124"/>
                <w:sz w:val="16"/>
                <w:szCs w:val="16"/>
                <w:shd w:val="clear" w:color="auto" w:fill="F8F9FA"/>
              </w:rPr>
              <w:t>Popovičová</w:t>
            </w:r>
            <w:r w:rsidR="00D422BF">
              <w:rPr>
                <w:rFonts w:asciiTheme="minorHAnsi" w:hAnsiTheme="minorHAnsi"/>
                <w:color w:val="202124"/>
                <w:sz w:val="16"/>
                <w:szCs w:val="16"/>
                <w:shd w:val="clear" w:color="auto" w:fill="F8F9FA"/>
              </w:rPr>
              <w:t>100</w:t>
            </w:r>
            <w:r w:rsidR="00BE7315">
              <w:rPr>
                <w:rFonts w:asciiTheme="minorHAnsi" w:hAnsiTheme="minorHAnsi"/>
                <w:color w:val="202124"/>
                <w:sz w:val="16"/>
                <w:szCs w:val="16"/>
                <w:shd w:val="clear" w:color="auto" w:fill="F8F9FA"/>
              </w:rPr>
              <w:t>%</w:t>
            </w:r>
          </w:p>
          <w:p w:rsidR="00FB13B0" w:rsidRDefault="00FB13B0" w:rsidP="007628DE">
            <w:pPr>
              <w:spacing w:after="0" w:line="240" w:lineRule="auto"/>
              <w:jc w:val="both"/>
              <w:rPr>
                <w:rFonts w:ascii="Calibri" w:eastAsia="Times New Roman" w:hAnsi="Calibri" w:cs="Calibri"/>
                <w:color w:val="000000"/>
                <w:sz w:val="16"/>
                <w:szCs w:val="16"/>
                <w:lang w:val="en-US" w:eastAsia="sk-SK"/>
              </w:rPr>
            </w:pP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23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nil"/>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19" w:anchor="'poznamky_explanatory notes'!A1" w:history="1">
              <w:r w:rsidR="00BE731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BE7315">
                <w:rPr>
                  <w:rFonts w:ascii="Calibri" w:eastAsia="Times New Roman" w:hAnsi="Calibri" w:cs="Calibri"/>
                  <w:sz w:val="16"/>
                  <w:szCs w:val="16"/>
                  <w:vertAlign w:val="superscript"/>
                  <w:lang w:eastAsia="sk-SK"/>
                </w:rPr>
                <w:t>8</w:t>
              </w:r>
              <w:r w:rsidR="00BE7315">
                <w:rPr>
                  <w:rFonts w:ascii="Calibri" w:eastAsia="Times New Roman" w:hAnsi="Calibri" w:cs="Calibri"/>
                  <w:sz w:val="16"/>
                  <w:szCs w:val="16"/>
                  <w:lang w:eastAsia="sk-SK"/>
                </w:rPr>
                <w:br w:type="page"/>
              </w:r>
              <w:r w:rsidR="00BE7315">
                <w:rPr>
                  <w:rFonts w:ascii="Calibri" w:eastAsia="Times New Roman" w:hAnsi="Calibri" w:cs="Calibri"/>
                  <w:i/>
                  <w:iCs/>
                  <w:color w:val="808080"/>
                  <w:sz w:val="16"/>
                  <w:szCs w:val="16"/>
                  <w:lang w:eastAsia="sk-SK"/>
                </w:rPr>
                <w:t>Rozsah do 200 slov v slovenskom jazyku / Range up to 200 words in Slovak</w:t>
              </w:r>
              <w:r w:rsidR="00BE731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Default="00FB13B0" w:rsidP="007628DE">
            <w:pPr>
              <w:spacing w:after="0" w:line="240" w:lineRule="auto"/>
              <w:jc w:val="both"/>
              <w:rPr>
                <w:rFonts w:ascii="Calibri" w:eastAsia="Times New Roman" w:hAnsi="Calibri" w:cs="Calibri"/>
                <w:color w:val="000000"/>
                <w:sz w:val="16"/>
                <w:szCs w:val="16"/>
                <w:lang w:eastAsia="sk-SK"/>
              </w:rPr>
            </w:pPr>
          </w:p>
          <w:p w:rsidR="00FB13B0" w:rsidRDefault="00FB13B0" w:rsidP="007628DE">
            <w:pPr>
              <w:spacing w:after="0" w:line="240" w:lineRule="auto"/>
              <w:jc w:val="both"/>
              <w:rPr>
                <w:rFonts w:ascii="Calibri" w:eastAsia="Times New Roman" w:hAnsi="Calibri" w:cs="Calibri"/>
                <w:color w:val="000000"/>
                <w:sz w:val="16"/>
                <w:szCs w:val="16"/>
                <w:lang w:eastAsia="sk-SK"/>
              </w:rPr>
            </w:pPr>
          </w:p>
          <w:p w:rsidR="00FB13B0" w:rsidRPr="00490DF8" w:rsidRDefault="00490DF8" w:rsidP="007628DE">
            <w:pPr>
              <w:spacing w:after="0" w:line="240" w:lineRule="auto"/>
              <w:jc w:val="both"/>
              <w:rPr>
                <w:rFonts w:ascii="Calibri" w:eastAsia="Times New Roman" w:hAnsi="Calibri" w:cs="Calibri"/>
                <w:sz w:val="16"/>
                <w:szCs w:val="16"/>
                <w:lang w:eastAsia="sk-SK"/>
              </w:rPr>
            </w:pPr>
            <w:r w:rsidRPr="00490DF8">
              <w:rPr>
                <w:rFonts w:ascii="Calibri" w:eastAsia="Times New Roman" w:hAnsi="Calibri" w:cs="Calibri"/>
                <w:sz w:val="16"/>
                <w:szCs w:val="16"/>
                <w:lang w:eastAsia="sk-SK"/>
              </w:rPr>
              <w:t>Monografia predstavuje ucelený kompaktný materiál zameraný na poznatky týkajúce sa onkologického ošetrovateľstva získané štúdiom, praxou a výskumom informácií z danej problematiky.</w:t>
            </w:r>
            <w:r w:rsidR="00BE7315" w:rsidRPr="00490DF8">
              <w:rPr>
                <w:rFonts w:ascii="Calibri" w:eastAsia="Times New Roman" w:hAnsi="Calibri" w:cs="Calibri"/>
                <w:sz w:val="16"/>
                <w:szCs w:val="16"/>
                <w:lang w:eastAsia="sk-SK"/>
              </w:rPr>
              <w:t xml:space="preserve"> </w:t>
            </w:r>
            <w:r w:rsidRPr="00490DF8">
              <w:rPr>
                <w:rFonts w:ascii="Calibri" w:eastAsia="Times New Roman" w:hAnsi="Calibri" w:cs="Calibri"/>
                <w:sz w:val="16"/>
                <w:szCs w:val="16"/>
                <w:lang w:eastAsia="sk-SK"/>
              </w:rPr>
              <w:t>Štruktúra vedeckej monografie vychádza z vyššie uvedených skutočností a skladá sa zo</w:t>
            </w:r>
            <w:r>
              <w:rPr>
                <w:rFonts w:ascii="Calibri" w:eastAsia="Times New Roman" w:hAnsi="Calibri" w:cs="Calibri"/>
                <w:sz w:val="16"/>
                <w:szCs w:val="16"/>
                <w:lang w:eastAsia="sk-SK"/>
              </w:rPr>
              <w:t xml:space="preserve"> </w:t>
            </w:r>
            <w:r w:rsidRPr="00490DF8">
              <w:rPr>
                <w:rFonts w:ascii="Calibri" w:eastAsia="Times New Roman" w:hAnsi="Calibri" w:cs="Calibri"/>
                <w:sz w:val="16"/>
                <w:szCs w:val="16"/>
                <w:lang w:eastAsia="sk-SK"/>
              </w:rPr>
              <w:t>štyroch logicky na seba nadväzujúcich kapitol.</w:t>
            </w:r>
            <w:r>
              <w:rPr>
                <w:rFonts w:ascii="Calibri" w:eastAsia="Times New Roman" w:hAnsi="Calibri" w:cs="Calibri"/>
                <w:sz w:val="16"/>
                <w:szCs w:val="16"/>
                <w:lang w:eastAsia="sk-SK"/>
              </w:rPr>
              <w:t xml:space="preserve"> </w:t>
            </w:r>
            <w:r w:rsidR="00EA2770">
              <w:rPr>
                <w:rFonts w:ascii="Calibri" w:eastAsia="Times New Roman" w:hAnsi="Calibri" w:cs="Calibri"/>
                <w:sz w:val="16"/>
                <w:szCs w:val="16"/>
                <w:lang w:eastAsia="sk-SK"/>
              </w:rPr>
              <w:t>Zameriava</w:t>
            </w:r>
            <w:r w:rsidR="00EA2770" w:rsidRPr="00EA2770">
              <w:rPr>
                <w:rFonts w:ascii="Calibri" w:eastAsia="Times New Roman" w:hAnsi="Calibri" w:cs="Calibri"/>
                <w:sz w:val="16"/>
                <w:szCs w:val="16"/>
                <w:lang w:eastAsia="sk-SK"/>
              </w:rPr>
              <w:t xml:space="preserve"> svoju pozornos</w:t>
            </w:r>
            <w:r w:rsidR="00EA2770">
              <w:rPr>
                <w:rFonts w:ascii="Calibri" w:eastAsia="Times New Roman" w:hAnsi="Calibri" w:cs="Calibri"/>
                <w:sz w:val="16"/>
                <w:szCs w:val="16"/>
                <w:lang w:eastAsia="sk-SK"/>
              </w:rPr>
              <w:t xml:space="preserve">ť na nezastupiteľnú úlohu </w:t>
            </w:r>
            <w:r w:rsidR="00EA2770" w:rsidRPr="00EA2770">
              <w:rPr>
                <w:rFonts w:ascii="Calibri" w:eastAsia="Times New Roman" w:hAnsi="Calibri" w:cs="Calibri"/>
                <w:sz w:val="16"/>
                <w:szCs w:val="16"/>
                <w:lang w:eastAsia="sk-SK"/>
              </w:rPr>
              <w:t>sestry výskumníčky vo fáze získavania empirických dát, ic</w:t>
            </w:r>
            <w:r w:rsidR="00EA2770">
              <w:rPr>
                <w:rFonts w:ascii="Calibri" w:eastAsia="Times New Roman" w:hAnsi="Calibri" w:cs="Calibri"/>
                <w:sz w:val="16"/>
                <w:szCs w:val="16"/>
                <w:lang w:eastAsia="sk-SK"/>
              </w:rPr>
              <w:t xml:space="preserve">h štatistického vyhodnocovania, </w:t>
            </w:r>
            <w:r w:rsidR="00EA2770" w:rsidRPr="00EA2770">
              <w:rPr>
                <w:rFonts w:ascii="Calibri" w:eastAsia="Times New Roman" w:hAnsi="Calibri" w:cs="Calibri"/>
                <w:sz w:val="16"/>
                <w:szCs w:val="16"/>
                <w:lang w:eastAsia="sk-SK"/>
              </w:rPr>
              <w:t>interpretácie a predovšetkým ich využitia v usp</w:t>
            </w:r>
            <w:r w:rsidR="00EA2770">
              <w:rPr>
                <w:rFonts w:ascii="Calibri" w:eastAsia="Times New Roman" w:hAnsi="Calibri" w:cs="Calibri"/>
                <w:sz w:val="16"/>
                <w:szCs w:val="16"/>
                <w:lang w:eastAsia="sk-SK"/>
              </w:rPr>
              <w:t xml:space="preserve">okojovaní bio-psycho-sociálnych </w:t>
            </w:r>
            <w:r w:rsidR="00EA2770" w:rsidRPr="00EA2770">
              <w:rPr>
                <w:rFonts w:ascii="Calibri" w:eastAsia="Times New Roman" w:hAnsi="Calibri" w:cs="Calibri"/>
                <w:sz w:val="16"/>
                <w:szCs w:val="16"/>
                <w:lang w:eastAsia="sk-SK"/>
              </w:rPr>
              <w:t>a duchovných potrieb u pacientov s onkologickým ochorením.</w:t>
            </w:r>
            <w:r w:rsidR="00EA2770">
              <w:rPr>
                <w:rFonts w:ascii="Calibri" w:eastAsia="Times New Roman" w:hAnsi="Calibri" w:cs="Calibri"/>
                <w:sz w:val="16"/>
                <w:szCs w:val="16"/>
                <w:lang w:eastAsia="sk-SK"/>
              </w:rPr>
              <w:t>/</w:t>
            </w:r>
            <w:r w:rsidR="00427916" w:rsidRPr="003212B1">
              <w:rPr>
                <w:sz w:val="24"/>
                <w:szCs w:val="24"/>
              </w:rPr>
              <w:t xml:space="preserve"> </w:t>
            </w:r>
            <w:r w:rsidR="00427916" w:rsidRPr="00427916">
              <w:rPr>
                <w:sz w:val="16"/>
                <w:szCs w:val="16"/>
              </w:rPr>
              <w:t>The monograph is a comprehensive compact material focused on knowledge related to oncological nursing gained through the study, practice and research of information on the issue. The structure of the scientific monograph is based on the above facts and consists of four logically consecutive chapters. It focuses its attention on the irreplaceable role of the research nurse in the phase of obtaining empirical data, their statistical evaluation, interpretation and especially their use in satisfying the bio-psycho-social and spiritual needs of patients with cancer.</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1210"/>
        </w:trPr>
        <w:tc>
          <w:tcPr>
            <w:tcW w:w="3047" w:type="dxa"/>
            <w:gridSpan w:val="4"/>
            <w:tcBorders>
              <w:top w:val="single" w:sz="8" w:space="0" w:color="auto"/>
              <w:left w:val="single" w:sz="8" w:space="0" w:color="auto"/>
              <w:bottom w:val="single" w:sz="8" w:space="0" w:color="auto"/>
              <w:right w:val="nil"/>
            </w:tcBorders>
            <w:shd w:val="clear" w:color="000000" w:fill="D9E1F2"/>
            <w:vAlign w:val="center"/>
          </w:tcPr>
          <w:p w:rsidR="00FB13B0" w:rsidRDefault="00530564">
            <w:pPr>
              <w:spacing w:after="0" w:line="240" w:lineRule="auto"/>
              <w:rPr>
                <w:rFonts w:ascii="Calibri" w:eastAsia="Times New Roman" w:hAnsi="Calibri" w:cs="Calibri"/>
                <w:sz w:val="16"/>
                <w:szCs w:val="16"/>
                <w:lang w:eastAsia="sk-SK"/>
              </w:rPr>
            </w:pPr>
            <w:hyperlink r:id="rId20" w:anchor="'poznamky_explanatory notes'!A1" w:history="1">
              <w:r w:rsidR="00BE7315">
                <w:rPr>
                  <w:rFonts w:ascii="Calibri" w:eastAsia="Times New Roman" w:hAnsi="Calibri" w:cs="Calibri"/>
                  <w:sz w:val="16"/>
                  <w:szCs w:val="16"/>
                  <w:lang w:eastAsia="sk-SK"/>
                </w:rPr>
                <w:t xml:space="preserve">OCA16. Anotácia výstupu v anglickom jazyku / Annotation of the output in English </w:t>
              </w:r>
              <w:r w:rsidR="00BE7315">
                <w:rPr>
                  <w:rFonts w:ascii="Calibri" w:eastAsia="Times New Roman" w:hAnsi="Calibri" w:cs="Calibri"/>
                  <w:sz w:val="16"/>
                  <w:szCs w:val="16"/>
                  <w:vertAlign w:val="superscript"/>
                  <w:lang w:eastAsia="sk-SK"/>
                </w:rPr>
                <w:t xml:space="preserve"> 9</w:t>
              </w:r>
              <w:r w:rsidR="00BE7315">
                <w:rPr>
                  <w:rFonts w:ascii="Calibri" w:eastAsia="Times New Roman" w:hAnsi="Calibri" w:cs="Calibri"/>
                  <w:sz w:val="16"/>
                  <w:szCs w:val="16"/>
                  <w:lang w:eastAsia="sk-SK"/>
                </w:rPr>
                <w:br w:type="page"/>
              </w:r>
              <w:r w:rsidR="00BE7315">
                <w:rPr>
                  <w:rFonts w:ascii="Calibri" w:eastAsia="Times New Roman" w:hAnsi="Calibri" w:cs="Calibri"/>
                  <w:i/>
                  <w:iCs/>
                  <w:color w:val="808080"/>
                  <w:sz w:val="16"/>
                  <w:szCs w:val="16"/>
                  <w:lang w:eastAsia="sk-SK"/>
                </w:rPr>
                <w:t>Rozsah do 200 slov / Range up to 200 words</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Default="00427916" w:rsidP="007628DE">
            <w:pPr>
              <w:spacing w:after="0" w:line="240" w:lineRule="auto"/>
              <w:jc w:val="both"/>
              <w:rPr>
                <w:rFonts w:ascii="Calibri" w:eastAsia="SimSun" w:hAnsi="Calibri" w:cs="Calibri"/>
                <w:sz w:val="16"/>
                <w:szCs w:val="16"/>
                <w:lang w:eastAsia="sk-SK"/>
              </w:rPr>
            </w:pPr>
            <w:r w:rsidRPr="00427916">
              <w:rPr>
                <w:rFonts w:ascii="Calibri" w:hAnsi="Calibri" w:cs="Calibri"/>
                <w:sz w:val="16"/>
                <w:szCs w:val="16"/>
                <w:shd w:val="clear" w:color="auto" w:fill="F8F9FA"/>
              </w:rPr>
              <w:t>The scientific output captures the prevention of oncological diseases but also the provision of comprehensive nursing care for the oncological patient with emphasis on the ethical principles of access and communication with the said patient. In the output, the logical sequence is statistically processed prevention of oncological diseases but also in the provision of comprehensive nursing care for the oncological patient with emphasis on ethical principles and communication with the oncological patient, which is very important in the treatment of this patient.</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81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121" w:type="dxa"/>
            <w:tcBorders>
              <w:top w:val="nil"/>
              <w:left w:val="single" w:sz="8" w:space="0" w:color="auto"/>
              <w:bottom w:val="single" w:sz="8" w:space="0" w:color="auto"/>
              <w:right w:val="single" w:sz="8" w:space="0" w:color="auto"/>
            </w:tcBorders>
            <w:shd w:val="clear" w:color="auto" w:fill="auto"/>
            <w:vAlign w:val="center"/>
          </w:tcPr>
          <w:p w:rsidR="00D23757" w:rsidRPr="00D23757" w:rsidRDefault="00BE7315" w:rsidP="00D23757">
            <w:pPr>
              <w:pStyle w:val="Default"/>
              <w:tabs>
                <w:tab w:val="left" w:pos="567"/>
              </w:tabs>
              <w:jc w:val="both"/>
              <w:rPr>
                <w:rFonts w:asciiTheme="minorHAnsi" w:hAnsiTheme="minorHAnsi" w:cstheme="minorHAnsi"/>
                <w:color w:val="auto"/>
                <w:sz w:val="16"/>
                <w:szCs w:val="16"/>
              </w:rPr>
            </w:pPr>
            <w:r w:rsidRPr="0001262A">
              <w:rPr>
                <w:rFonts w:eastAsia="SimSun" w:cstheme="minorHAnsi"/>
                <w:sz w:val="16"/>
                <w:szCs w:val="16"/>
                <w:shd w:val="clear" w:color="auto" w:fill="FFFFFF"/>
              </w:rPr>
              <w:t xml:space="preserve"> </w:t>
            </w:r>
            <w:r w:rsidR="00D23757" w:rsidRPr="00D23757">
              <w:rPr>
                <w:rFonts w:asciiTheme="minorHAnsi" w:hAnsiTheme="minorHAnsi" w:cstheme="minorHAnsi"/>
                <w:color w:val="auto"/>
                <w:sz w:val="16"/>
                <w:szCs w:val="16"/>
              </w:rPr>
              <w:t>Kovac, A., Jankelova, N., Mucska M.,  Jankelova, N. Main Causes of Avoidable Mortality in Slovakia.  In Clinical Social Work, 2023, ISSN 2076-9741. No. 4, Vol. 14, p 48-52.</w:t>
            </w:r>
          </w:p>
          <w:p w:rsidR="00972FE3" w:rsidRPr="0001262A" w:rsidRDefault="00972FE3" w:rsidP="007628DE">
            <w:pPr>
              <w:pStyle w:val="Normlnywebov"/>
              <w:shd w:val="clear" w:color="auto" w:fill="FFFFFF"/>
              <w:spacing w:after="0"/>
              <w:jc w:val="both"/>
              <w:rPr>
                <w:rFonts w:cstheme="minorHAnsi"/>
              </w:rPr>
            </w:pPr>
          </w:p>
          <w:p w:rsidR="00FB13B0" w:rsidRPr="0001262A" w:rsidRDefault="00FB13B0" w:rsidP="007628DE">
            <w:pPr>
              <w:shd w:val="clear" w:color="auto" w:fill="FFFFFF"/>
              <w:jc w:val="both"/>
              <w:rPr>
                <w:rFonts w:cstheme="minorHAnsi"/>
              </w:rPr>
            </w:pP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117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rsidR="00490DF8" w:rsidRPr="00EA2770" w:rsidRDefault="00490DF8" w:rsidP="007628DE">
            <w:pPr>
              <w:pStyle w:val="PredformtovanHTML"/>
              <w:shd w:val="clear" w:color="auto" w:fill="F8F9FA"/>
              <w:jc w:val="both"/>
              <w:rPr>
                <w:rFonts w:ascii="Calibri" w:hAnsi="Calibri" w:cs="Calibri"/>
                <w:sz w:val="16"/>
                <w:szCs w:val="16"/>
              </w:rPr>
            </w:pPr>
            <w:r w:rsidRPr="00EA2770">
              <w:rPr>
                <w:rFonts w:ascii="Calibri" w:hAnsi="Calibri" w:cs="Calibri"/>
                <w:sz w:val="16"/>
                <w:szCs w:val="16"/>
              </w:rPr>
              <w:t>Monografia predstavuje nový pohľad na interpretáciu výskumu v ošetrovateľstve a doplňuje</w:t>
            </w:r>
          </w:p>
          <w:p w:rsidR="00FB13B0" w:rsidRPr="00972FE3" w:rsidRDefault="00490DF8" w:rsidP="007628DE">
            <w:pPr>
              <w:pStyle w:val="PredformtovanHTML"/>
              <w:shd w:val="clear" w:color="auto" w:fill="F8F9FA"/>
              <w:jc w:val="both"/>
              <w:rPr>
                <w:rFonts w:ascii="Calibri" w:hAnsi="Calibri" w:cs="Calibri"/>
                <w:color w:val="FF0000"/>
                <w:sz w:val="16"/>
                <w:szCs w:val="16"/>
              </w:rPr>
            </w:pPr>
            <w:r w:rsidRPr="00EA2770">
              <w:rPr>
                <w:rFonts w:ascii="Calibri" w:hAnsi="Calibri" w:cs="Calibri"/>
                <w:sz w:val="16"/>
                <w:szCs w:val="16"/>
              </w:rPr>
              <w:t xml:space="preserve">tak mozaiku komplexnosti onkologického ošetrovateľstva získané štúdiom, praxou a výskumom informácií z danej problematiky. Monografia je prínosom </w:t>
            </w:r>
            <w:r w:rsidR="00EA2770" w:rsidRPr="00EA2770">
              <w:rPr>
                <w:rFonts w:ascii="Calibri" w:hAnsi="Calibri" w:cs="Calibri"/>
                <w:sz w:val="16"/>
                <w:szCs w:val="16"/>
              </w:rPr>
              <w:t xml:space="preserve">nielen </w:t>
            </w:r>
            <w:r w:rsidRPr="00EA2770">
              <w:rPr>
                <w:rFonts w:ascii="Calibri" w:hAnsi="Calibri" w:cs="Calibri"/>
                <w:sz w:val="16"/>
                <w:szCs w:val="16"/>
              </w:rPr>
              <w:t>pre podporu pedagogického procesu, ale predovšetkým pre samotnú prax</w:t>
            </w:r>
            <w:r w:rsidRPr="00427916">
              <w:rPr>
                <w:rFonts w:ascii="Calibri" w:hAnsi="Calibri" w:cs="Calibri"/>
                <w:sz w:val="16"/>
                <w:szCs w:val="16"/>
              </w:rPr>
              <w:t>.</w:t>
            </w:r>
            <w:r w:rsidRPr="00427916">
              <w:rPr>
                <w:rFonts w:ascii="Calibri" w:hAnsi="Calibri"/>
                <w:sz w:val="16"/>
                <w:szCs w:val="16"/>
                <w:lang w:val="en-US"/>
              </w:rPr>
              <w:t xml:space="preserve">/ </w:t>
            </w:r>
            <w:r w:rsidR="00427916" w:rsidRPr="00427916">
              <w:rPr>
                <w:rFonts w:ascii="Calibri" w:hAnsi="Calibri"/>
                <w:sz w:val="16"/>
                <w:szCs w:val="16"/>
                <w:lang w:val="en-US"/>
              </w:rPr>
              <w:t>The monograph presents a new perspective on the interpretation of research in nursing and thus complements the mosaic of complexity of oncological nursing obtained through the study, practice and research of information on the issue. The monograph is beneficial not only for the support of the pedagogical process, but above all for the practice it self.</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rsidTr="001F392D">
        <w:trPr>
          <w:trHeight w:val="129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EA2770" w:rsidRDefault="00BE7315" w:rsidP="007628DE">
            <w:pPr>
              <w:pStyle w:val="PredformtovanHTML"/>
              <w:shd w:val="clear" w:color="auto" w:fill="F8F9FA"/>
              <w:jc w:val="both"/>
              <w:rPr>
                <w:rFonts w:asciiTheme="minorHAnsi" w:hAnsiTheme="minorHAnsi" w:cstheme="minorHAnsi"/>
                <w:color w:val="FF0000"/>
                <w:sz w:val="16"/>
                <w:szCs w:val="16"/>
              </w:rPr>
            </w:pPr>
            <w:r w:rsidRPr="00490DF8">
              <w:rPr>
                <w:rFonts w:ascii="Calibri" w:hAnsi="Calibri" w:cs="Calibri"/>
                <w:color w:val="FF0000"/>
                <w:sz w:val="16"/>
                <w:szCs w:val="16"/>
              </w:rPr>
              <w:t xml:space="preserve"> </w:t>
            </w:r>
            <w:r w:rsidR="00490DF8" w:rsidRPr="00EA2770">
              <w:rPr>
                <w:rFonts w:asciiTheme="minorHAnsi" w:hAnsiTheme="minorHAnsi" w:cstheme="minorHAnsi"/>
                <w:sz w:val="16"/>
                <w:szCs w:val="16"/>
              </w:rPr>
              <w:t>V jednotlivých kapitolách monografia ponúka, nielen logický sled jednotlivých krokov ošetrovateľstva v prevencii onkologických ochorení ale aj v poskytovaní komplexnej ošetrovateľskej starostlivosti o onkologického pacienta s dôrazom na etické princípy prístupu a komunikácie s uvedeným pacientom.</w:t>
            </w:r>
            <w:r w:rsidR="00490DF8" w:rsidRPr="00EA2770">
              <w:rPr>
                <w:rFonts w:asciiTheme="minorHAnsi" w:hAnsiTheme="minorHAnsi" w:cstheme="minorHAnsi"/>
              </w:rPr>
              <w:t xml:space="preserve"> </w:t>
            </w:r>
            <w:r w:rsidR="00490DF8" w:rsidRPr="00EA2770">
              <w:rPr>
                <w:rFonts w:asciiTheme="minorHAnsi" w:hAnsiTheme="minorHAnsi" w:cstheme="minorHAnsi"/>
                <w:sz w:val="16"/>
                <w:szCs w:val="16"/>
              </w:rPr>
              <w:t>Každá kapitola je po výstižnom teoretickom úvode podporená výsledkami adekvátne zameraného a na úvod nadväzujúceho výskumu.</w:t>
            </w:r>
            <w:r w:rsidR="00EA2770" w:rsidRPr="00EA2770">
              <w:rPr>
                <w:rFonts w:asciiTheme="minorHAnsi" w:hAnsiTheme="minorHAnsi" w:cstheme="minorHAnsi"/>
                <w:color w:val="FF0000"/>
                <w:sz w:val="16"/>
                <w:szCs w:val="16"/>
              </w:rPr>
              <w:t xml:space="preserve"> </w:t>
            </w:r>
            <w:r w:rsidR="00EA2770" w:rsidRPr="00EA2770">
              <w:rPr>
                <w:rFonts w:asciiTheme="minorHAnsi" w:hAnsiTheme="minorHAnsi" w:cstheme="minorHAnsi"/>
                <w:sz w:val="16"/>
                <w:szCs w:val="16"/>
              </w:rPr>
              <w:t xml:space="preserve">Obsah </w:t>
            </w:r>
            <w:r w:rsidR="00EA2770">
              <w:rPr>
                <w:rFonts w:asciiTheme="minorHAnsi" w:hAnsiTheme="minorHAnsi" w:cstheme="minorHAnsi"/>
                <w:sz w:val="16"/>
                <w:szCs w:val="16"/>
              </w:rPr>
              <w:t>monografie</w:t>
            </w:r>
            <w:r w:rsidR="00EA2770" w:rsidRPr="00EA2770">
              <w:rPr>
                <w:rFonts w:asciiTheme="minorHAnsi" w:hAnsiTheme="minorHAnsi" w:cstheme="minorHAnsi"/>
                <w:sz w:val="16"/>
                <w:szCs w:val="16"/>
              </w:rPr>
              <w:t xml:space="preserve"> môže byť aplikovaný v predmetoch onkologickom ošetrovateľstve, štatistike, výskum v</w:t>
            </w:r>
            <w:r w:rsidR="007628DE">
              <w:rPr>
                <w:rFonts w:asciiTheme="minorHAnsi" w:hAnsiTheme="minorHAnsi" w:cstheme="minorHAnsi"/>
                <w:sz w:val="16"/>
                <w:szCs w:val="16"/>
              </w:rPr>
              <w:t xml:space="preserve"> ošetrovateľstve, </w:t>
            </w:r>
            <w:r w:rsidR="00EA2770">
              <w:rPr>
                <w:rFonts w:asciiTheme="minorHAnsi" w:hAnsiTheme="minorHAnsi" w:cstheme="minorHAnsi"/>
                <w:sz w:val="16"/>
                <w:szCs w:val="16"/>
              </w:rPr>
              <w:t>paliatívnom ošetrovateľstve</w:t>
            </w:r>
            <w:r w:rsidR="007628DE">
              <w:rPr>
                <w:rFonts w:asciiTheme="minorHAnsi" w:hAnsiTheme="minorHAnsi" w:cstheme="minorHAnsi"/>
                <w:sz w:val="16"/>
                <w:szCs w:val="16"/>
              </w:rPr>
              <w:t xml:space="preserve"> a komunikácia v ošetrovateľstve</w:t>
            </w:r>
            <w:r w:rsidR="00EA2770">
              <w:rPr>
                <w:rFonts w:asciiTheme="minorHAnsi" w:hAnsiTheme="minorHAnsi" w:cstheme="minorHAnsi"/>
                <w:sz w:val="16"/>
                <w:szCs w:val="16"/>
              </w:rPr>
              <w:t>.</w:t>
            </w:r>
            <w:r w:rsidR="00490DF8" w:rsidRPr="00EA2770">
              <w:rPr>
                <w:rFonts w:asciiTheme="minorHAnsi" w:hAnsiTheme="minorHAnsi" w:cstheme="minorHAnsi"/>
                <w:sz w:val="16"/>
                <w:szCs w:val="16"/>
              </w:rPr>
              <w:t>/</w:t>
            </w:r>
            <w:r w:rsidR="00427916">
              <w:t xml:space="preserve"> </w:t>
            </w:r>
            <w:r w:rsidR="00427916" w:rsidRPr="00427916">
              <w:rPr>
                <w:rFonts w:asciiTheme="minorHAnsi" w:hAnsiTheme="minorHAnsi" w:cstheme="minorHAnsi"/>
                <w:sz w:val="16"/>
                <w:szCs w:val="16"/>
              </w:rPr>
              <w:t>In the individual chapters, the monograph offers not only a logical sequence of individual steps of nursing in the prevention of oncological diseases but also in the provision of comprehensive nursing care for the oncological patient with emphasis on the ethical principles of access and communication with the patient. After a concise theoretical introduction, each chapter is supported by the results of adequately focused and follow-up research. The content of the monograph can be applied in the subjects of oncological nursing, statistics, research in nursing, palliative nursing and communication in nursing.</w:t>
            </w:r>
          </w:p>
        </w:tc>
        <w:tc>
          <w:tcPr>
            <w:tcW w:w="312" w:type="dxa"/>
            <w:vAlign w:val="center"/>
          </w:tcPr>
          <w:p w:rsidR="00FB13B0" w:rsidRDefault="00FB13B0" w:rsidP="007628DE">
            <w:pPr>
              <w:spacing w:after="0" w:line="240" w:lineRule="auto"/>
              <w:jc w:val="both"/>
              <w:rPr>
                <w:rFonts w:ascii="Times New Roman" w:eastAsia="Times New Roman" w:hAnsi="Times New Roman" w:cs="Times New Roman"/>
                <w:sz w:val="20"/>
                <w:szCs w:val="20"/>
                <w:lang w:eastAsia="sk-SK"/>
              </w:rPr>
            </w:pPr>
          </w:p>
        </w:tc>
      </w:tr>
    </w:tbl>
    <w:p w:rsidR="00FB13B0" w:rsidRDefault="00FB13B0"/>
    <w:sectPr w:rsidR="00FB13B0" w:rsidSect="00FB13B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46C" w:rsidRDefault="009D246C">
      <w:pPr>
        <w:spacing w:line="240" w:lineRule="auto"/>
      </w:pPr>
      <w:r>
        <w:separator/>
      </w:r>
    </w:p>
  </w:endnote>
  <w:endnote w:type="continuationSeparator" w:id="1">
    <w:p w:rsidR="009D246C" w:rsidRDefault="009D246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46C" w:rsidRDefault="009D246C">
      <w:pPr>
        <w:spacing w:after="0"/>
      </w:pPr>
      <w:r>
        <w:separator/>
      </w:r>
    </w:p>
  </w:footnote>
  <w:footnote w:type="continuationSeparator" w:id="1">
    <w:p w:rsidR="009D246C" w:rsidRDefault="009D246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01262A"/>
    <w:rsid w:val="00190A9C"/>
    <w:rsid w:val="001F392D"/>
    <w:rsid w:val="00211BB7"/>
    <w:rsid w:val="003B6FEA"/>
    <w:rsid w:val="00427916"/>
    <w:rsid w:val="00490DF8"/>
    <w:rsid w:val="004C0ADE"/>
    <w:rsid w:val="00530564"/>
    <w:rsid w:val="006D4F7C"/>
    <w:rsid w:val="0073261A"/>
    <w:rsid w:val="007628DE"/>
    <w:rsid w:val="007F225B"/>
    <w:rsid w:val="009344A5"/>
    <w:rsid w:val="00972FE3"/>
    <w:rsid w:val="009D246C"/>
    <w:rsid w:val="009E4028"/>
    <w:rsid w:val="00A05147"/>
    <w:rsid w:val="00A355B6"/>
    <w:rsid w:val="00AD7216"/>
    <w:rsid w:val="00B223FB"/>
    <w:rsid w:val="00B566B8"/>
    <w:rsid w:val="00BA17CC"/>
    <w:rsid w:val="00BE7315"/>
    <w:rsid w:val="00BF2F41"/>
    <w:rsid w:val="00C63731"/>
    <w:rsid w:val="00CA632A"/>
    <w:rsid w:val="00CE11B3"/>
    <w:rsid w:val="00D23757"/>
    <w:rsid w:val="00D422BF"/>
    <w:rsid w:val="00EA2770"/>
    <w:rsid w:val="00F2201D"/>
    <w:rsid w:val="00FB13B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B13B0"/>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FB13B0"/>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FB13B0"/>
    <w:pPr>
      <w:spacing w:after="0" w:line="240" w:lineRule="auto"/>
    </w:pPr>
    <w:rPr>
      <w:sz w:val="20"/>
      <w:szCs w:val="20"/>
    </w:rPr>
  </w:style>
  <w:style w:type="paragraph" w:styleId="PredformtovanHTML">
    <w:name w:val="HTML Preformatted"/>
    <w:basedOn w:val="Normlny"/>
    <w:uiPriority w:val="99"/>
    <w:unhideWhenUsed/>
    <w:qFormat/>
    <w:rsid w:val="00FB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sid w:val="00FB13B0"/>
    <w:rPr>
      <w:color w:val="0563C1"/>
      <w:u w:val="single"/>
    </w:rPr>
  </w:style>
  <w:style w:type="paragraph" w:styleId="Normlnywebov">
    <w:name w:val="Normal (Web)"/>
    <w:basedOn w:val="Normlny"/>
    <w:uiPriority w:val="99"/>
    <w:unhideWhenUsed/>
    <w:qFormat/>
    <w:rsid w:val="00FB13B0"/>
    <w:rPr>
      <w:sz w:val="24"/>
      <w:szCs w:val="24"/>
    </w:rPr>
  </w:style>
  <w:style w:type="table" w:styleId="Mriekatabuky">
    <w:name w:val="Table Grid"/>
    <w:basedOn w:val="Normlnatabuka"/>
    <w:uiPriority w:val="39"/>
    <w:qFormat/>
    <w:rsid w:val="00FB1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FB13B0"/>
    <w:rPr>
      <w:rFonts w:ascii="Liberation Serif" w:eastAsia="Liberation Serif" w:hAnsi="Liberation Serif" w:cs="Liberation Serif"/>
      <w:sz w:val="24"/>
      <w:szCs w:val="24"/>
    </w:rPr>
  </w:style>
  <w:style w:type="table" w:customStyle="1" w:styleId="Normlnatabuka1">
    <w:name w:val="Normálna tabuľka1"/>
    <w:semiHidden/>
    <w:qFormat/>
    <w:rsid w:val="00FB13B0"/>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FB13B0"/>
    <w:rPr>
      <w:sz w:val="24"/>
      <w:szCs w:val="24"/>
      <w:lang w:val="en-US" w:eastAsia="zh-CN"/>
    </w:rPr>
  </w:style>
  <w:style w:type="character" w:styleId="Siln">
    <w:name w:val="Strong"/>
    <w:basedOn w:val="Predvolenpsmoodseku"/>
    <w:uiPriority w:val="22"/>
    <w:qFormat/>
    <w:rsid w:val="0001262A"/>
    <w:rPr>
      <w:b/>
      <w:bCs/>
    </w:rPr>
  </w:style>
  <w:style w:type="paragraph" w:customStyle="1" w:styleId="Default">
    <w:name w:val="Default"/>
    <w:rsid w:val="00D23757"/>
    <w:pPr>
      <w:autoSpaceDE w:val="0"/>
      <w:autoSpaceDN w:val="0"/>
      <w:adjustRightInd w:val="0"/>
    </w:pPr>
    <w:rPr>
      <w:rFonts w:eastAsia="Times New Roman"/>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1556</Words>
  <Characters>8872</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Uživatel</cp:lastModifiedBy>
  <cp:revision>2</cp:revision>
  <dcterms:created xsi:type="dcterms:W3CDTF">2024-01-04T13:11:00Z</dcterms:created>
  <dcterms:modified xsi:type="dcterms:W3CDTF">2024-01-04T13:11:00Z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